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Эльтонская 2-я, 49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Эльтонская 2-я, 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Справочники расширенного описания объектов жилищного фонда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829.5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829.5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 (Очень 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Эльтонская 2-я, 49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Эльтонская 2-я, 49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